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02" w:rsidRPr="00A25A02" w:rsidRDefault="00A25A02" w:rsidP="00A25A02">
      <w:pPr>
        <w:pageBreakBefore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>Dodatek nr 1/ str. 1</w:t>
      </w:r>
    </w:p>
    <w:p w:rsidR="00A25A02" w:rsidRPr="00A25A02" w:rsidRDefault="00A25A02" w:rsidP="00A25A02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5A02" w:rsidRPr="00A25A02" w:rsidRDefault="00A25A02" w:rsidP="00A25A02">
      <w:pPr>
        <w:suppressAutoHyphens/>
        <w:spacing w:after="0" w:line="240" w:lineRule="auto"/>
        <w:ind w:left="566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................................................</w:t>
      </w:r>
    </w:p>
    <w:p w:rsidR="00A25A02" w:rsidRPr="00A25A02" w:rsidRDefault="00A25A02" w:rsidP="00A25A02">
      <w:pPr>
        <w:suppressAutoHyphens/>
        <w:spacing w:after="0" w:line="240" w:lineRule="auto"/>
        <w:ind w:left="7088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           (miejscowość, data)</w:t>
      </w:r>
    </w:p>
    <w:p w:rsidR="00A25A02" w:rsidRPr="00A25A02" w:rsidRDefault="00A25A02" w:rsidP="00A25A02">
      <w:pPr>
        <w:suppressAutoHyphens/>
        <w:spacing w:after="0" w:line="240" w:lineRule="auto"/>
        <w:ind w:right="6803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   .................................................</w:t>
      </w:r>
    </w:p>
    <w:p w:rsidR="00A25A02" w:rsidRPr="00A25A02" w:rsidRDefault="00A25A02" w:rsidP="00A25A02">
      <w:pPr>
        <w:suppressAutoHyphens/>
        <w:spacing w:after="0" w:line="240" w:lineRule="auto"/>
        <w:ind w:right="5670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 (pieczęć adresowa firmy Wykonawcy)</w:t>
      </w:r>
    </w:p>
    <w:p w:rsidR="00A25A02" w:rsidRPr="00A25A02" w:rsidRDefault="00A25A02" w:rsidP="00A25A02">
      <w:pPr>
        <w:suppressAutoHyphens/>
        <w:spacing w:after="0" w:line="240" w:lineRule="auto"/>
        <w:ind w:right="6803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5A02" w:rsidRPr="00A25A02" w:rsidRDefault="00A25A02" w:rsidP="00A25A02">
      <w:pPr>
        <w:suppressAutoHyphens/>
        <w:spacing w:after="0" w:line="240" w:lineRule="auto"/>
        <w:ind w:right="6803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………………………………………………….</w:t>
      </w:r>
    </w:p>
    <w:p w:rsidR="00A25A02" w:rsidRPr="00A25A02" w:rsidRDefault="00A25A02" w:rsidP="00A25A02">
      <w:pPr>
        <w:suppressAutoHyphens/>
        <w:spacing w:after="0" w:line="240" w:lineRule="auto"/>
        <w:ind w:right="6803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>Korespondencyjny adres e-mail Wykonawcy</w:t>
      </w:r>
    </w:p>
    <w:p w:rsidR="00A25A02" w:rsidRPr="00A25A02" w:rsidRDefault="00A25A02" w:rsidP="00A25A0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5A02" w:rsidRPr="00A25A02" w:rsidRDefault="00A25A02" w:rsidP="00A25A02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-21729"/>
        </w:tabs>
        <w:suppressAutoHyphens/>
        <w:spacing w:after="0" w:line="240" w:lineRule="auto"/>
        <w:ind w:left="4395" w:right="759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>Gmina Wilkołaz</w:t>
      </w:r>
    </w:p>
    <w:p w:rsidR="00A25A02" w:rsidRPr="00A25A02" w:rsidRDefault="00A25A02" w:rsidP="00A25A02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-21729"/>
        </w:tabs>
        <w:suppressAutoHyphens/>
        <w:spacing w:after="0" w:line="240" w:lineRule="auto"/>
        <w:ind w:left="4395" w:right="759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>ul. Wilkołaz Pierwszy 9</w:t>
      </w:r>
    </w:p>
    <w:p w:rsidR="00A25A02" w:rsidRPr="00A25A02" w:rsidRDefault="00A25A02" w:rsidP="00A25A02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-21729"/>
        </w:tabs>
        <w:suppressAutoHyphens/>
        <w:spacing w:after="0" w:line="240" w:lineRule="auto"/>
        <w:ind w:left="4395" w:right="759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>23-212 Wilkołaz</w:t>
      </w:r>
    </w:p>
    <w:p w:rsidR="00A25A02" w:rsidRPr="00A25A02" w:rsidRDefault="00A25A02" w:rsidP="00A25A02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-21871"/>
          <w:tab w:val="left" w:pos="-19461"/>
        </w:tabs>
        <w:suppressAutoHyphens/>
        <w:spacing w:after="0" w:line="240" w:lineRule="auto"/>
        <w:ind w:left="4395" w:right="759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25A02" w:rsidRPr="00A25A02" w:rsidRDefault="00A25A02" w:rsidP="00A25A0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5A02" w:rsidRPr="00A25A02" w:rsidRDefault="00A25A02" w:rsidP="00A25A0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5A02" w:rsidRPr="00A25A02" w:rsidRDefault="00A25A02" w:rsidP="00A25A02">
      <w:pPr>
        <w:suppressAutoHyphens/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>O F E R TA</w:t>
      </w:r>
    </w:p>
    <w:p w:rsidR="00A25A02" w:rsidRPr="00A25A02" w:rsidRDefault="00A25A02" w:rsidP="00A25A02">
      <w:pPr>
        <w:tabs>
          <w:tab w:val="left" w:pos="6741"/>
          <w:tab w:val="left" w:pos="7090"/>
        </w:tabs>
        <w:suppressAutoHyphens/>
        <w:spacing w:after="0" w:line="48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:rsidR="00A25A02" w:rsidRPr="00A25A02" w:rsidRDefault="00A25A02" w:rsidP="00A25A02">
      <w:pPr>
        <w:numPr>
          <w:ilvl w:val="0"/>
          <w:numId w:val="2"/>
        </w:numPr>
        <w:tabs>
          <w:tab w:val="left" w:pos="851"/>
          <w:tab w:val="left" w:pos="7090"/>
        </w:tabs>
        <w:suppressAutoHyphens/>
        <w:spacing w:after="0" w:line="480" w:lineRule="auto"/>
        <w:ind w:hanging="1003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CZĘŚĆ I ZAMÓWIENIA</w:t>
      </w:r>
    </w:p>
    <w:p w:rsidR="00A25A02" w:rsidRPr="00A25A02" w:rsidRDefault="00A25A02" w:rsidP="00A25A0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W odpowiedzi na zapytanie dotyczące warunków na </w:t>
      </w: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ubezpieczenie mienia Zamawiającego w zakresie </w:t>
      </w:r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ubezpieczenia mienia od wszystkich </w:t>
      </w:r>
      <w:proofErr w:type="spellStart"/>
      <w:r w:rsidRPr="00A25A02">
        <w:rPr>
          <w:rFonts w:ascii="Arial" w:eastAsia="Times New Roman" w:hAnsi="Arial" w:cs="Arial"/>
          <w:sz w:val="20"/>
          <w:szCs w:val="20"/>
          <w:lang w:eastAsia="ar-SA"/>
        </w:rPr>
        <w:t>ryzyk</w:t>
      </w:r>
      <w:proofErr w:type="spellEnd"/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, ubezpieczenia sprzętu elektronicznego od wszystkich </w:t>
      </w:r>
      <w:proofErr w:type="spellStart"/>
      <w:r w:rsidRPr="00A25A02">
        <w:rPr>
          <w:rFonts w:ascii="Arial" w:eastAsia="Times New Roman" w:hAnsi="Arial" w:cs="Arial"/>
          <w:sz w:val="20"/>
          <w:szCs w:val="20"/>
          <w:lang w:eastAsia="ar-SA"/>
        </w:rPr>
        <w:t>ryzyk</w:t>
      </w:r>
      <w:proofErr w:type="spellEnd"/>
      <w:r w:rsidRPr="00A25A02">
        <w:rPr>
          <w:rFonts w:ascii="Arial" w:eastAsia="Times New Roman" w:hAnsi="Arial" w:cs="Arial"/>
          <w:sz w:val="20"/>
          <w:szCs w:val="20"/>
          <w:lang w:eastAsia="ar-SA"/>
        </w:rPr>
        <w:t>, ubezpieczenia odpowiedzialności cywilnej zgodnie z treścią zapytania, oferujemy wykonanie zamówienia na następujących warunkach:</w:t>
      </w:r>
    </w:p>
    <w:p w:rsidR="00A25A02" w:rsidRPr="00A25A02" w:rsidRDefault="00A25A02" w:rsidP="00A25A0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5A02" w:rsidRPr="00A25A02" w:rsidRDefault="00A25A02" w:rsidP="00A25A0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5A02" w:rsidRPr="00A25A02" w:rsidRDefault="00A25A02" w:rsidP="00A25A02">
      <w:pPr>
        <w:tabs>
          <w:tab w:val="left" w:pos="6032"/>
          <w:tab w:val="left" w:pos="6381"/>
        </w:tabs>
        <w:suppressAutoHyphens/>
        <w:spacing w:after="0" w:line="360" w:lineRule="auto"/>
        <w:ind w:left="70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Cena łączna: ……………………… zł </w:t>
      </w:r>
    </w:p>
    <w:p w:rsidR="00A25A02" w:rsidRPr="00A25A02" w:rsidRDefault="00A25A02" w:rsidP="00A25A02">
      <w:pPr>
        <w:tabs>
          <w:tab w:val="left" w:pos="6032"/>
        </w:tabs>
        <w:suppressAutoHyphens/>
        <w:spacing w:after="0" w:line="36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i/>
          <w:sz w:val="20"/>
          <w:szCs w:val="20"/>
          <w:lang w:eastAsia="ar-SA"/>
        </w:rPr>
        <w:t>słownie</w:t>
      </w:r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 .................................................................................................................</w:t>
      </w:r>
    </w:p>
    <w:p w:rsidR="00A25A02" w:rsidRPr="00A25A02" w:rsidRDefault="00A25A02" w:rsidP="00A25A02">
      <w:pPr>
        <w:tabs>
          <w:tab w:val="left" w:pos="6032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5A02" w:rsidRPr="00A25A02" w:rsidRDefault="00A25A02" w:rsidP="00A25A02">
      <w:pPr>
        <w:suppressAutoHyphens/>
        <w:autoSpaceDE w:val="0"/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shd w:val="clear" w:color="auto" w:fill="FFFF00"/>
          <w:lang w:eastAsia="ar-SA"/>
        </w:rPr>
      </w:pPr>
    </w:p>
    <w:p w:rsidR="00A25A02" w:rsidRPr="00A25A02" w:rsidRDefault="00A25A02" w:rsidP="00A25A02">
      <w:pPr>
        <w:tabs>
          <w:tab w:val="left" w:pos="3501"/>
        </w:tabs>
        <w:suppressAutoHyphens/>
        <w:spacing w:after="0" w:line="480" w:lineRule="auto"/>
        <w:ind w:left="34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2.    </w:t>
      </w:r>
      <w:r w:rsidRPr="00A25A02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CZĘŚĆ II ZAMÓWIENIA </w:t>
      </w:r>
    </w:p>
    <w:p w:rsidR="00A25A02" w:rsidRPr="00A25A02" w:rsidRDefault="00A25A02" w:rsidP="00A25A0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W odpowiedzi na zapytanie dotyczące warunków na </w:t>
      </w: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ubezpieczenie Zamawiającego w zakresie ubezpieczeń komunikacyjnych </w:t>
      </w:r>
      <w:r w:rsidRPr="00A25A02">
        <w:rPr>
          <w:rFonts w:ascii="Arial" w:eastAsia="Times New Roman" w:hAnsi="Arial" w:cs="Arial"/>
          <w:sz w:val="20"/>
          <w:szCs w:val="20"/>
          <w:lang w:eastAsia="ar-SA"/>
        </w:rPr>
        <w:t>zgodnie z treścią zapytania, oferujemy wykonanie zamówienia na następujących warunkach:</w:t>
      </w:r>
    </w:p>
    <w:p w:rsidR="00A25A02" w:rsidRPr="00A25A02" w:rsidRDefault="00A25A02" w:rsidP="00A25A0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25A02" w:rsidRPr="00A25A02" w:rsidRDefault="00A25A02" w:rsidP="00A25A02">
      <w:pPr>
        <w:tabs>
          <w:tab w:val="left" w:pos="3501"/>
        </w:tabs>
        <w:suppressAutoHyphens/>
        <w:spacing w:after="0" w:line="480" w:lineRule="auto"/>
        <w:ind w:left="349" w:firstLine="36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Cena łączna: ……………………… zł </w:t>
      </w:r>
    </w:p>
    <w:p w:rsidR="00A25A02" w:rsidRPr="00A25A02" w:rsidRDefault="00A25A02" w:rsidP="00A25A0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A25A02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słownie: </w:t>
      </w:r>
      <w:r w:rsidRPr="00A25A02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</w:t>
      </w:r>
    </w:p>
    <w:p w:rsidR="00A25A02" w:rsidRPr="00A25A02" w:rsidRDefault="00A25A02" w:rsidP="00A25A02">
      <w:pPr>
        <w:tabs>
          <w:tab w:val="left" w:pos="3501"/>
        </w:tabs>
        <w:suppressAutoHyphens/>
        <w:spacing w:after="0" w:line="480" w:lineRule="auto"/>
        <w:ind w:left="34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25A02" w:rsidRPr="00A25A02" w:rsidRDefault="00A25A02" w:rsidP="00A25A02">
      <w:pPr>
        <w:tabs>
          <w:tab w:val="left" w:pos="3501"/>
        </w:tabs>
        <w:suppressAutoHyphens/>
        <w:spacing w:after="0" w:line="480" w:lineRule="auto"/>
        <w:ind w:left="34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3.    </w:t>
      </w:r>
      <w:r w:rsidRPr="00A25A02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CZĘŚĆ III ZAMÓWIENIA </w:t>
      </w:r>
    </w:p>
    <w:p w:rsidR="00A25A02" w:rsidRPr="00A25A02" w:rsidRDefault="00A25A02" w:rsidP="00A25A0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Przystępując do przetargu nieograniczonego na </w:t>
      </w: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>ubezpieczenie Zamawiającego w zakresie następstw nieszczęśliwych wypadków członków OSP (forma bezimienna i imienna),</w:t>
      </w:r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>NNW Sołtysów ( forma bezimienna)</w:t>
      </w:r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 zgodnie z treścią zapytania, oferujemy wykonanie zamówienia na następujących warunkach:</w:t>
      </w:r>
    </w:p>
    <w:p w:rsidR="00A25A02" w:rsidRPr="00A25A02" w:rsidRDefault="00A25A02" w:rsidP="00A25A02">
      <w:pPr>
        <w:tabs>
          <w:tab w:val="left" w:pos="3501"/>
        </w:tabs>
        <w:suppressAutoHyphens/>
        <w:spacing w:after="0" w:line="480" w:lineRule="auto"/>
        <w:ind w:left="34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25A02" w:rsidRPr="00A25A02" w:rsidRDefault="00A25A02" w:rsidP="00A25A02">
      <w:pPr>
        <w:tabs>
          <w:tab w:val="left" w:pos="3501"/>
        </w:tabs>
        <w:suppressAutoHyphens/>
        <w:spacing w:after="0" w:line="480" w:lineRule="auto"/>
        <w:ind w:left="349" w:firstLine="36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>Cena łączna: ……………………… zł</w:t>
      </w:r>
    </w:p>
    <w:p w:rsidR="00A25A02" w:rsidRPr="00A25A02" w:rsidRDefault="00A25A02" w:rsidP="00A25A0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A25A02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słownie: </w:t>
      </w:r>
      <w:r w:rsidRPr="00A25A02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</w:t>
      </w:r>
      <w:bookmarkStart w:id="0" w:name="_GoBack"/>
      <w:bookmarkEnd w:id="0"/>
    </w:p>
    <w:p w:rsidR="00A25A02" w:rsidRPr="00A25A02" w:rsidRDefault="00A25A02" w:rsidP="00A25A02">
      <w:pPr>
        <w:pageBreakBefore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Dodatek nr 1/ str. 2</w:t>
      </w:r>
    </w:p>
    <w:p w:rsidR="00A25A02" w:rsidRPr="00A25A02" w:rsidRDefault="00A25A02" w:rsidP="00A25A0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>3. Dotyczy Części I zamówienia</w:t>
      </w:r>
    </w:p>
    <w:p w:rsidR="00A25A02" w:rsidRPr="00A25A02" w:rsidRDefault="00A25A02" w:rsidP="00A25A02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106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>Akceptujemy wszystkie klauzule obligatoryjne od nr 1 do 29 (włącznie).</w:t>
      </w:r>
    </w:p>
    <w:p w:rsidR="00A25A02" w:rsidRPr="00A25A02" w:rsidRDefault="00A25A02" w:rsidP="00A25A02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106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>Akceptujemy następujące klauzule fakultatywne: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973"/>
        <w:gridCol w:w="16"/>
        <w:gridCol w:w="6011"/>
        <w:gridCol w:w="1019"/>
        <w:gridCol w:w="16"/>
        <w:gridCol w:w="30"/>
        <w:gridCol w:w="1441"/>
        <w:gridCol w:w="21"/>
      </w:tblGrid>
      <w:tr w:rsidR="00A25A02" w:rsidRPr="00A25A02" w:rsidTr="005B3DC0">
        <w:trPr>
          <w:gridBefore w:val="1"/>
          <w:wBefore w:w="11" w:type="dxa"/>
          <w:trHeight w:val="585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Nr</w:t>
            </w:r>
          </w:p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klauzuli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klauzuli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TAK/NIE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punktacja</w:t>
            </w:r>
          </w:p>
        </w:tc>
      </w:tr>
      <w:tr w:rsidR="00A25A02" w:rsidRPr="00A25A02" w:rsidTr="005B3DC0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17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Klauzula usunięcia pozostałości po szkodzie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 pkt.</w:t>
            </w:r>
          </w:p>
        </w:tc>
      </w:tr>
      <w:tr w:rsidR="00A25A02" w:rsidRPr="00A25A02" w:rsidTr="005B3DC0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17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Klauzula funduszu prewencyjnego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 pkt.</w:t>
            </w:r>
          </w:p>
        </w:tc>
      </w:tr>
      <w:tr w:rsidR="00A25A02" w:rsidRPr="00A25A02" w:rsidTr="005B3DC0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17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Klauzula udziału w zysku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 pkt.</w:t>
            </w:r>
          </w:p>
        </w:tc>
      </w:tr>
      <w:tr w:rsidR="00A25A02" w:rsidRPr="00A25A02" w:rsidTr="005B3DC0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17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Klauzula katastrofy budowlanej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 pkt.</w:t>
            </w:r>
          </w:p>
        </w:tc>
      </w:tr>
      <w:tr w:rsidR="00A25A02" w:rsidRPr="00A25A02" w:rsidTr="005B3DC0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17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Klauzula zniesienia franszyz/udziałów własnych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 pkt.</w:t>
            </w:r>
          </w:p>
        </w:tc>
      </w:tr>
      <w:tr w:rsidR="00A25A02" w:rsidRPr="00A25A02" w:rsidTr="005B3DC0">
        <w:trPr>
          <w:gridBefore w:val="1"/>
          <w:wBefore w:w="11" w:type="dxa"/>
          <w:trHeight w:val="426"/>
          <w:jc w:val="center"/>
        </w:trPr>
        <w:tc>
          <w:tcPr>
            <w:tcW w:w="98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17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 przypadku braku akceptacji klauzuli, proszę podać wysokość i rodzaj proponowanej franszyzy/udziału własnego </w:t>
            </w:r>
          </w:p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17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– z uwzględnieniem zapisów Dodatku nr 3 – program ubezpieczenia / Ubezpieczenie sprzętu elektronicznego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25A02" w:rsidRPr="00A25A02" w:rsidTr="005B3DC0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17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Klauzula ubezpieczenia prac budowlano-montażowych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8 pkt. </w:t>
            </w:r>
          </w:p>
        </w:tc>
      </w:tr>
      <w:tr w:rsidR="00A25A02" w:rsidRPr="00A25A02" w:rsidTr="005B3DC0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17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Klauzula okolicznościowa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 pkt.</w:t>
            </w:r>
          </w:p>
        </w:tc>
      </w:tr>
      <w:tr w:rsidR="00A25A02" w:rsidRPr="00A25A02" w:rsidTr="005B3DC0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6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17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Klauzula 168 godzin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 pkt.</w:t>
            </w:r>
          </w:p>
        </w:tc>
      </w:tr>
      <w:tr w:rsidR="00A25A02" w:rsidRPr="00A25A02" w:rsidTr="005B3DC0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17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Klauzula przeoczenia 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 pkt.</w:t>
            </w:r>
          </w:p>
        </w:tc>
      </w:tr>
      <w:tr w:rsidR="00A25A02" w:rsidRPr="00A25A02" w:rsidTr="005B3DC0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17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Klauzula zmiany wielkości ryzyka  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 pkt.</w:t>
            </w:r>
          </w:p>
        </w:tc>
      </w:tr>
      <w:tr w:rsidR="00A25A02" w:rsidRPr="00A25A02" w:rsidTr="005B3DC0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170" w:hanging="4"/>
              <w:jc w:val="both"/>
              <w:textAlignment w:val="baseline"/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  <w:t>Klauzula wyrównania sumy ubezpieczenia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 pkt.</w:t>
            </w:r>
          </w:p>
        </w:tc>
      </w:tr>
      <w:tr w:rsidR="00A25A02" w:rsidRPr="00A25A02" w:rsidTr="005B3DC0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170" w:hanging="4"/>
              <w:jc w:val="both"/>
              <w:textAlignment w:val="baseline"/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  <w:t>Klauzula likwidacji drobnych szkód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 pkt.</w:t>
            </w:r>
          </w:p>
        </w:tc>
      </w:tr>
      <w:tr w:rsidR="00A25A02" w:rsidRPr="00A25A02" w:rsidTr="005B3DC0">
        <w:trPr>
          <w:gridBefore w:val="1"/>
          <w:wBefore w:w="11" w:type="dxa"/>
          <w:trHeight w:val="480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170" w:hanging="4"/>
              <w:jc w:val="both"/>
              <w:textAlignment w:val="baseline"/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  <w:t xml:space="preserve">Klauzula pokrycia kosztów naprawy uszkodzeń powstałych </w:t>
            </w:r>
          </w:p>
          <w:p w:rsidR="00A25A02" w:rsidRPr="00A25A02" w:rsidRDefault="00A25A02" w:rsidP="00A25A02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170" w:hanging="4"/>
              <w:jc w:val="both"/>
              <w:textAlignment w:val="baseline"/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  <w:t>w mieniu otaczającym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 pkt.</w:t>
            </w:r>
          </w:p>
        </w:tc>
      </w:tr>
      <w:tr w:rsidR="00A25A02" w:rsidRPr="00A25A02" w:rsidTr="005B3DC0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170" w:hanging="4"/>
              <w:jc w:val="both"/>
              <w:textAlignment w:val="baseline"/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  <w:t>Klauzula wynagrodzenia ekspertów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 pkt.</w:t>
            </w:r>
          </w:p>
        </w:tc>
      </w:tr>
      <w:tr w:rsidR="00A25A02" w:rsidRPr="00A25A02" w:rsidTr="005B3DC0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170" w:hanging="4"/>
              <w:jc w:val="both"/>
              <w:textAlignment w:val="baseline"/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  <w:t xml:space="preserve">Klauzula </w:t>
            </w:r>
            <w:proofErr w:type="spellStart"/>
            <w:r w:rsidRPr="00A25A02"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  <w:t>zalaniowa</w:t>
            </w:r>
            <w:proofErr w:type="spellEnd"/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 pkt.</w:t>
            </w:r>
          </w:p>
        </w:tc>
      </w:tr>
      <w:tr w:rsidR="00A25A02" w:rsidRPr="00A25A02" w:rsidTr="005B3DC0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6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widowControl w:val="0"/>
              <w:tabs>
                <w:tab w:val="left" w:pos="850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170"/>
              <w:jc w:val="both"/>
              <w:textAlignment w:val="baseline"/>
              <w:rPr>
                <w:rFonts w:ascii="Arial" w:eastAsia="Arial Unicode MS" w:hAnsi="Arial" w:cs="Arial"/>
                <w:iCs/>
                <w:kern w:val="1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Arial Unicode MS" w:hAnsi="Arial" w:cs="Arial"/>
                <w:iCs/>
                <w:kern w:val="1"/>
                <w:sz w:val="20"/>
                <w:szCs w:val="20"/>
                <w:lang w:eastAsia="ar-SA"/>
              </w:rPr>
              <w:t>Klauzula aktów terroryzmu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 pkt.</w:t>
            </w:r>
          </w:p>
        </w:tc>
      </w:tr>
      <w:tr w:rsidR="00A25A02" w:rsidRPr="00A25A02" w:rsidTr="005B3DC0">
        <w:trPr>
          <w:gridBefore w:val="1"/>
          <w:wBefore w:w="11" w:type="dxa"/>
          <w:trHeight w:val="397"/>
          <w:jc w:val="center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tabs>
                <w:tab w:val="left" w:pos="3403"/>
              </w:tabs>
              <w:suppressAutoHyphens/>
              <w:snapToGrid w:val="0"/>
              <w:spacing w:after="0" w:line="240" w:lineRule="auto"/>
              <w:ind w:left="17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Klauzula zgłaszania szkód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 pkt.</w:t>
            </w:r>
          </w:p>
        </w:tc>
      </w:tr>
      <w:tr w:rsidR="00A25A02" w:rsidRPr="00A25A02" w:rsidTr="005B3DC0">
        <w:trPr>
          <w:gridAfter w:val="1"/>
          <w:wAfter w:w="21" w:type="dxa"/>
          <w:trHeight w:val="397"/>
          <w:jc w:val="center"/>
        </w:trPr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6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widowControl w:val="0"/>
              <w:tabs>
                <w:tab w:val="left" w:pos="850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170"/>
              <w:jc w:val="both"/>
              <w:textAlignment w:val="baseline"/>
              <w:rPr>
                <w:rFonts w:ascii="Arial" w:eastAsia="Arial Unicode MS" w:hAnsi="Arial" w:cs="Arial"/>
                <w:iCs/>
                <w:kern w:val="1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Arial Unicode MS" w:hAnsi="Arial" w:cs="Arial"/>
                <w:iCs/>
                <w:kern w:val="1"/>
                <w:sz w:val="20"/>
                <w:szCs w:val="20"/>
                <w:lang w:eastAsia="ar-SA"/>
              </w:rPr>
              <w:t>Klauzula transportowa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 pkt.</w:t>
            </w:r>
          </w:p>
        </w:tc>
      </w:tr>
      <w:tr w:rsidR="00A25A02" w:rsidRPr="00A25A02" w:rsidTr="005B3DC0">
        <w:trPr>
          <w:gridAfter w:val="1"/>
          <w:wAfter w:w="21" w:type="dxa"/>
          <w:trHeight w:val="397"/>
          <w:jc w:val="center"/>
        </w:trPr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6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widowControl w:val="0"/>
              <w:tabs>
                <w:tab w:val="left" w:pos="850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170"/>
              <w:jc w:val="both"/>
              <w:textAlignment w:val="baseline"/>
              <w:rPr>
                <w:rFonts w:ascii="Arial" w:eastAsia="Arial Unicode MS" w:hAnsi="Arial" w:cs="Arial"/>
                <w:iCs/>
                <w:kern w:val="1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  <w:t>Klauzula szkód estetycznych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 pkt.</w:t>
            </w:r>
          </w:p>
        </w:tc>
      </w:tr>
    </w:tbl>
    <w:p w:rsidR="00A25A02" w:rsidRPr="00A25A02" w:rsidRDefault="00A25A02" w:rsidP="00A25A0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25A02" w:rsidRPr="00A25A02" w:rsidRDefault="00A25A02" w:rsidP="00A25A02">
      <w:pPr>
        <w:pageBreakBefore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>Dodatek nr 1/ str. 3</w:t>
      </w:r>
    </w:p>
    <w:p w:rsidR="00A25A02" w:rsidRPr="00A25A02" w:rsidRDefault="00A25A02" w:rsidP="00A25A0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25A02" w:rsidRPr="00A25A02" w:rsidRDefault="00A25A02" w:rsidP="00A25A0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>Dotyczy Części II zamówienia</w:t>
      </w:r>
    </w:p>
    <w:p w:rsidR="00A25A02" w:rsidRPr="00A25A02" w:rsidRDefault="00A25A02" w:rsidP="00A25A02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106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>Akceptujemy wszystkie klauzule obligatoryjne o następujących numerach: 2, 4, 10, 11, 12, 13, 23, 24.</w:t>
      </w:r>
    </w:p>
    <w:p w:rsidR="00A25A02" w:rsidRPr="00A25A02" w:rsidRDefault="00A25A02" w:rsidP="00A25A02">
      <w:pPr>
        <w:tabs>
          <w:tab w:val="left" w:pos="993"/>
        </w:tabs>
        <w:suppressAutoHyphens/>
        <w:spacing w:after="0" w:line="240" w:lineRule="auto"/>
        <w:ind w:left="106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25A02" w:rsidRPr="00A25A02" w:rsidRDefault="00A25A02" w:rsidP="00A25A02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106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>Akceptujemy następujące klauzule fakultatywne:</w:t>
      </w:r>
    </w:p>
    <w:p w:rsidR="00A25A02" w:rsidRPr="00A25A02" w:rsidRDefault="00A25A02" w:rsidP="00A25A02">
      <w:pPr>
        <w:tabs>
          <w:tab w:val="left" w:pos="993"/>
        </w:tabs>
        <w:suppressAutoHyphens/>
        <w:spacing w:after="0" w:line="240" w:lineRule="auto"/>
        <w:ind w:left="106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982"/>
        <w:gridCol w:w="975"/>
        <w:gridCol w:w="90"/>
        <w:gridCol w:w="1431"/>
        <w:gridCol w:w="20"/>
      </w:tblGrid>
      <w:tr w:rsidR="00A25A02" w:rsidRPr="00A25A02" w:rsidTr="005B3DC0">
        <w:trPr>
          <w:trHeight w:val="585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Nr</w:t>
            </w:r>
          </w:p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klauzuli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klauzuli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TAK/NIE</w:t>
            </w:r>
          </w:p>
        </w:tc>
        <w:tc>
          <w:tcPr>
            <w:tcW w:w="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punktacja</w:t>
            </w:r>
          </w:p>
        </w:tc>
      </w:tr>
      <w:tr w:rsidR="00A25A02" w:rsidRPr="00A25A02" w:rsidTr="005B3DC0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17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Klauzula okolicznościowa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16 pkt.</w:t>
            </w:r>
          </w:p>
        </w:tc>
      </w:tr>
      <w:tr w:rsidR="00A25A02" w:rsidRPr="00A25A02" w:rsidTr="005B3DC0">
        <w:trPr>
          <w:trHeight w:val="506"/>
          <w:jc w:val="center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598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17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Klauzula przeoczenia 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 pkt.</w:t>
            </w:r>
          </w:p>
        </w:tc>
      </w:tr>
      <w:tr w:rsidR="00A25A02" w:rsidRPr="00A25A02" w:rsidTr="005B3DC0">
        <w:trPr>
          <w:trHeight w:val="506"/>
          <w:jc w:val="center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17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Klauzula zmiany wielkości ryzyka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14 pkt.</w:t>
            </w:r>
          </w:p>
        </w:tc>
      </w:tr>
      <w:tr w:rsidR="00A25A02" w:rsidRPr="00A25A02" w:rsidTr="005B3DC0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170" w:hanging="4"/>
              <w:jc w:val="both"/>
              <w:textAlignment w:val="baseline"/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  <w:t>Klauzula likwidacji drobnych szkód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 pkt.</w:t>
            </w:r>
          </w:p>
        </w:tc>
      </w:tr>
      <w:tr w:rsidR="00A25A02" w:rsidRPr="00A25A02" w:rsidTr="005B3DC0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25A02" w:rsidRPr="00A25A02" w:rsidRDefault="00A25A02" w:rsidP="00A25A02">
            <w:pPr>
              <w:tabs>
                <w:tab w:val="left" w:pos="3403"/>
              </w:tabs>
              <w:suppressAutoHyphens/>
              <w:snapToGrid w:val="0"/>
              <w:spacing w:before="112"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Klauzula zgłaszania szkód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19 pkt.</w:t>
            </w:r>
          </w:p>
        </w:tc>
      </w:tr>
      <w:tr w:rsidR="00A25A02" w:rsidRPr="00A25A02" w:rsidTr="005B3DC0">
        <w:trPr>
          <w:gridAfter w:val="1"/>
          <w:wAfter w:w="20" w:type="dxa"/>
          <w:trHeight w:val="5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widowControl w:val="0"/>
              <w:tabs>
                <w:tab w:val="left" w:pos="850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170"/>
              <w:jc w:val="both"/>
              <w:textAlignment w:val="baseline"/>
              <w:rPr>
                <w:rFonts w:ascii="Arial" w:eastAsia="Arial Unicode MS" w:hAnsi="Arial" w:cs="Arial"/>
                <w:iCs/>
                <w:kern w:val="1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Arial Unicode MS" w:hAnsi="Arial" w:cs="Arial"/>
                <w:iCs/>
                <w:kern w:val="1"/>
                <w:sz w:val="20"/>
                <w:szCs w:val="20"/>
                <w:lang w:eastAsia="ar-SA"/>
              </w:rPr>
              <w:t xml:space="preserve">Klauzula rozszerzenia zakresu ubezpieczenia </w:t>
            </w:r>
            <w:proofErr w:type="spellStart"/>
            <w:r w:rsidRPr="00A25A02">
              <w:rPr>
                <w:rFonts w:ascii="Arial" w:eastAsia="Arial Unicode MS" w:hAnsi="Arial" w:cs="Arial"/>
                <w:iCs/>
                <w:kern w:val="1"/>
                <w:sz w:val="20"/>
                <w:szCs w:val="20"/>
                <w:lang w:eastAsia="ar-SA"/>
              </w:rPr>
              <w:t>assistance</w:t>
            </w:r>
            <w:proofErr w:type="spellEnd"/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16 pkt.</w:t>
            </w:r>
          </w:p>
        </w:tc>
      </w:tr>
    </w:tbl>
    <w:p w:rsidR="00A25A02" w:rsidRPr="00A25A02" w:rsidRDefault="00A25A02" w:rsidP="00A25A02">
      <w:pPr>
        <w:pageBreakBefore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>Dodatek nr 1/ str. 4</w:t>
      </w:r>
    </w:p>
    <w:p w:rsidR="00A25A02" w:rsidRPr="00A25A02" w:rsidRDefault="00A25A02" w:rsidP="00A25A0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25A02" w:rsidRPr="00A25A02" w:rsidRDefault="00A25A02" w:rsidP="00A25A0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>Dotyczy Części III zamówienia</w:t>
      </w:r>
    </w:p>
    <w:p w:rsidR="00A25A02" w:rsidRPr="00A25A02" w:rsidRDefault="00A25A02" w:rsidP="00A25A02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106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Akceptujemy wszystkie klauzule obligatoryjne o następujących numerach: </w:t>
      </w:r>
      <w:r w:rsidRPr="00A25A0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4, 10, 11, 12, 13, 24</w:t>
      </w: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:rsidR="00A25A02" w:rsidRPr="00A25A02" w:rsidRDefault="00A25A02" w:rsidP="00A25A02">
      <w:pPr>
        <w:tabs>
          <w:tab w:val="left" w:pos="993"/>
        </w:tabs>
        <w:suppressAutoHyphens/>
        <w:spacing w:after="0" w:line="240" w:lineRule="auto"/>
        <w:ind w:left="106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A25A02" w:rsidRPr="00A25A02" w:rsidRDefault="00A25A02" w:rsidP="00A25A02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106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>Akceptujemy następujące klauzule fakultatywne:</w:t>
      </w:r>
    </w:p>
    <w:p w:rsidR="00A25A02" w:rsidRPr="00A25A02" w:rsidRDefault="00A25A02" w:rsidP="00A25A02">
      <w:pPr>
        <w:tabs>
          <w:tab w:val="left" w:pos="993"/>
        </w:tabs>
        <w:suppressAutoHyphens/>
        <w:spacing w:after="0" w:line="240" w:lineRule="auto"/>
        <w:ind w:left="106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5820"/>
        <w:gridCol w:w="162"/>
        <w:gridCol w:w="975"/>
        <w:gridCol w:w="210"/>
        <w:gridCol w:w="1331"/>
      </w:tblGrid>
      <w:tr w:rsidR="00A25A02" w:rsidRPr="00A25A02" w:rsidTr="005B3DC0">
        <w:trPr>
          <w:trHeight w:val="585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Nr</w:t>
            </w:r>
          </w:p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klauzuli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klauzuli</w:t>
            </w: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TAK/NIE</w:t>
            </w: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punktacja</w:t>
            </w:r>
          </w:p>
        </w:tc>
      </w:tr>
      <w:tr w:rsidR="00A25A02" w:rsidRPr="00A25A02" w:rsidTr="005B3DC0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17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Klauzula funduszu prewencyjnego </w:t>
            </w: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10 pkt.</w:t>
            </w:r>
          </w:p>
        </w:tc>
      </w:tr>
      <w:tr w:rsidR="00A25A02" w:rsidRPr="00A25A02" w:rsidTr="005B3DC0">
        <w:trPr>
          <w:trHeight w:val="506"/>
          <w:jc w:val="center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5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17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Klauzula udziału w zysku</w:t>
            </w:r>
          </w:p>
        </w:tc>
        <w:tc>
          <w:tcPr>
            <w:tcW w:w="16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10 pkt. </w:t>
            </w:r>
          </w:p>
        </w:tc>
      </w:tr>
      <w:tr w:rsidR="00A25A02" w:rsidRPr="00A25A02" w:rsidTr="005B3DC0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170" w:hanging="4"/>
              <w:textAlignment w:val="baseline"/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  <w:t>Klauzula ciągłości ochrony dla członków OSP</w:t>
            </w: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widowControl w:val="0"/>
              <w:tabs>
                <w:tab w:val="left" w:pos="2127"/>
              </w:tabs>
              <w:suppressAutoHyphens/>
              <w:overflowPunct w:val="0"/>
              <w:autoSpaceDE w:val="0"/>
              <w:spacing w:after="0" w:line="240" w:lineRule="auto"/>
              <w:ind w:left="709" w:hanging="709"/>
              <w:jc w:val="both"/>
              <w:textAlignment w:val="baseline"/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20 pkt.</w:t>
            </w:r>
          </w:p>
        </w:tc>
      </w:tr>
      <w:tr w:rsidR="00A25A02" w:rsidRPr="00A25A02" w:rsidTr="005B3DC0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51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170" w:hanging="4"/>
              <w:textAlignment w:val="baseline"/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  <w:t>Klauzula automatycznego ubezpieczenia członków OSP</w:t>
            </w: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widowControl w:val="0"/>
              <w:tabs>
                <w:tab w:val="left" w:pos="2127"/>
              </w:tabs>
              <w:suppressAutoHyphens/>
              <w:overflowPunct w:val="0"/>
              <w:autoSpaceDE w:val="0"/>
              <w:spacing w:after="0" w:line="240" w:lineRule="auto"/>
              <w:ind w:left="709" w:hanging="709"/>
              <w:jc w:val="both"/>
              <w:textAlignment w:val="baseline"/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35 pkt.</w:t>
            </w:r>
          </w:p>
        </w:tc>
      </w:tr>
      <w:tr w:rsidR="00A25A02" w:rsidRPr="00A25A02" w:rsidTr="005B3DC0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240" w:lineRule="auto"/>
              <w:ind w:left="170" w:hanging="4"/>
              <w:textAlignment w:val="baseline"/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  <w:t>Klauzula rozszerzająca zakres ochrony o szkody w stanie nietrzeźwości, po spożyciu alkoholu lub innych środków odurzających</w:t>
            </w:r>
          </w:p>
        </w:tc>
        <w:tc>
          <w:tcPr>
            <w:tcW w:w="1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</w:pPr>
          </w:p>
          <w:p w:rsidR="00A25A02" w:rsidRPr="00A25A02" w:rsidRDefault="00A25A02" w:rsidP="00A25A02">
            <w:pPr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</w:pPr>
          </w:p>
          <w:p w:rsidR="00A25A02" w:rsidRPr="00A25A02" w:rsidRDefault="00A25A02" w:rsidP="00A25A02">
            <w:pPr>
              <w:widowControl w:val="0"/>
              <w:tabs>
                <w:tab w:val="left" w:pos="858"/>
                <w:tab w:val="left" w:pos="1567"/>
                <w:tab w:val="left" w:pos="2127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A25A02" w:rsidRPr="00A25A02" w:rsidRDefault="00A25A02" w:rsidP="00A25A02">
            <w:pPr>
              <w:widowControl w:val="0"/>
              <w:tabs>
                <w:tab w:val="left" w:pos="2127"/>
              </w:tabs>
              <w:suppressAutoHyphens/>
              <w:overflowPunct w:val="0"/>
              <w:autoSpaceDE w:val="0"/>
              <w:spacing w:after="0" w:line="240" w:lineRule="auto"/>
              <w:ind w:left="709" w:hanging="709"/>
              <w:jc w:val="both"/>
              <w:textAlignment w:val="baseline"/>
              <w:rPr>
                <w:rFonts w:ascii="Arial" w:eastAsia="Arial Unicode MS" w:hAnsi="Arial" w:cs="Arial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3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5A02" w:rsidRPr="00A25A02" w:rsidRDefault="00A25A02" w:rsidP="00A25A02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25 pkt. </w:t>
            </w:r>
          </w:p>
        </w:tc>
      </w:tr>
    </w:tbl>
    <w:p w:rsidR="00A25A02" w:rsidRPr="00A25A02" w:rsidRDefault="00A25A02" w:rsidP="00A25A02">
      <w:pPr>
        <w:pageBreakBefore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b/>
          <w:sz w:val="20"/>
          <w:szCs w:val="20"/>
          <w:lang w:eastAsia="ar-SA"/>
        </w:rPr>
        <w:t>Dodatek nr 1/ str. 5</w:t>
      </w:r>
    </w:p>
    <w:p w:rsidR="00A25A02" w:rsidRPr="00A25A02" w:rsidRDefault="00A25A02" w:rsidP="00A25A0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5A02" w:rsidRPr="00A25A02" w:rsidRDefault="00A25A02" w:rsidP="00A25A02">
      <w:pPr>
        <w:suppressAutoHyphens/>
        <w:spacing w:after="0" w:line="240" w:lineRule="auto"/>
        <w:ind w:left="709" w:hanging="34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4. </w:t>
      </w:r>
      <w:r w:rsidRPr="00A25A02">
        <w:rPr>
          <w:rFonts w:ascii="Arial" w:eastAsia="Times New Roman" w:hAnsi="Arial" w:cs="Arial"/>
          <w:sz w:val="20"/>
          <w:szCs w:val="20"/>
          <w:lang w:eastAsia="ar-SA"/>
        </w:rPr>
        <w:tab/>
        <w:t>Oświadczamy, że uzyskaliśmy informacje niezbędne do przygotowania oferty i właściwego wykonania zamówienia oraz przyjmujemy warunki określone w zapytaniu.</w:t>
      </w:r>
    </w:p>
    <w:p w:rsidR="00A25A02" w:rsidRPr="00A25A02" w:rsidRDefault="00A25A02" w:rsidP="00A25A02">
      <w:pPr>
        <w:suppressAutoHyphens/>
        <w:spacing w:after="0" w:line="240" w:lineRule="auto"/>
        <w:ind w:left="709" w:hanging="34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5. </w:t>
      </w:r>
      <w:r w:rsidRPr="00A25A02">
        <w:rPr>
          <w:rFonts w:ascii="Arial" w:eastAsia="Times New Roman" w:hAnsi="Arial" w:cs="Arial"/>
          <w:sz w:val="20"/>
          <w:szCs w:val="20"/>
          <w:lang w:eastAsia="ar-SA"/>
        </w:rPr>
        <w:tab/>
        <w:t>Oświadczamy, że jesteśmy związani niniejszą ofertą przez okres 30 dni od daty upływu terminu składania ofert.</w:t>
      </w:r>
    </w:p>
    <w:p w:rsidR="00A25A02" w:rsidRPr="00A25A02" w:rsidRDefault="00A25A02" w:rsidP="00A25A0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przyjmujemy wartości podane w zapytaniu jako podstawę do ustalenia wysokości każdego odszkodowania bez odnoszenia ich do wartości nowej danego środka trwałego. </w:t>
      </w:r>
    </w:p>
    <w:p w:rsidR="00A25A02" w:rsidRPr="00A25A02" w:rsidRDefault="00A25A02" w:rsidP="00A25A0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stawki przyjęte w ofercie są niezmienne przez cały okres trwania umowy. </w:t>
      </w:r>
    </w:p>
    <w:p w:rsidR="00A25A02" w:rsidRPr="00A25A02" w:rsidRDefault="00A25A02" w:rsidP="00A25A0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>Oświadczamy, że do poszczególnych ubezpieczeń stanowiących przedmiot zamówienia będą miały zastosowanie wymienione poniżej warunki ubezpieczenia: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2"/>
        <w:gridCol w:w="4190"/>
      </w:tblGrid>
      <w:tr w:rsidR="00A25A02" w:rsidRPr="00A25A02" w:rsidTr="005B3DC0">
        <w:tc>
          <w:tcPr>
            <w:tcW w:w="4152" w:type="dxa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Ryzyko</w:t>
            </w:r>
          </w:p>
        </w:tc>
        <w:tc>
          <w:tcPr>
            <w:tcW w:w="4190" w:type="dxa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Warunki ubezpieczenia mające zastosowanie do danego ubezpieczenia</w:t>
            </w:r>
          </w:p>
        </w:tc>
      </w:tr>
      <w:tr w:rsidR="00A25A02" w:rsidRPr="00A25A02" w:rsidTr="005B3DC0">
        <w:tc>
          <w:tcPr>
            <w:tcW w:w="8342" w:type="dxa"/>
            <w:gridSpan w:val="2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Część I zamówienia</w:t>
            </w:r>
          </w:p>
        </w:tc>
      </w:tr>
      <w:tr w:rsidR="00A25A02" w:rsidRPr="00A25A02" w:rsidTr="005B3DC0">
        <w:tc>
          <w:tcPr>
            <w:tcW w:w="4152" w:type="dxa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</w:t>
            </w:r>
          </w:p>
        </w:tc>
        <w:tc>
          <w:tcPr>
            <w:tcW w:w="4190" w:type="dxa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OWU …..</w:t>
            </w:r>
          </w:p>
        </w:tc>
      </w:tr>
      <w:tr w:rsidR="00A25A02" w:rsidRPr="00A25A02" w:rsidTr="005B3DC0">
        <w:tc>
          <w:tcPr>
            <w:tcW w:w="4152" w:type="dxa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</w:t>
            </w:r>
          </w:p>
        </w:tc>
        <w:tc>
          <w:tcPr>
            <w:tcW w:w="4190" w:type="dxa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OWU …..</w:t>
            </w:r>
          </w:p>
        </w:tc>
      </w:tr>
      <w:tr w:rsidR="00A25A02" w:rsidRPr="00A25A02" w:rsidTr="005B3DC0">
        <w:tc>
          <w:tcPr>
            <w:tcW w:w="4152" w:type="dxa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</w:t>
            </w:r>
          </w:p>
        </w:tc>
        <w:tc>
          <w:tcPr>
            <w:tcW w:w="4190" w:type="dxa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OWU …..</w:t>
            </w:r>
          </w:p>
        </w:tc>
      </w:tr>
      <w:tr w:rsidR="00A25A02" w:rsidRPr="00A25A02" w:rsidTr="005B3DC0">
        <w:tc>
          <w:tcPr>
            <w:tcW w:w="4152" w:type="dxa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………………………</w:t>
            </w:r>
          </w:p>
        </w:tc>
        <w:tc>
          <w:tcPr>
            <w:tcW w:w="4190" w:type="dxa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OWU …..</w:t>
            </w:r>
          </w:p>
        </w:tc>
      </w:tr>
      <w:tr w:rsidR="00A25A02" w:rsidRPr="00A25A02" w:rsidTr="005B3DC0">
        <w:tc>
          <w:tcPr>
            <w:tcW w:w="8342" w:type="dxa"/>
            <w:gridSpan w:val="2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Część II zamówienia</w:t>
            </w:r>
          </w:p>
        </w:tc>
      </w:tr>
      <w:tr w:rsidR="00A25A02" w:rsidRPr="00A25A02" w:rsidTr="005B3DC0">
        <w:tc>
          <w:tcPr>
            <w:tcW w:w="4152" w:type="dxa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…………………….. </w:t>
            </w:r>
          </w:p>
        </w:tc>
        <w:tc>
          <w:tcPr>
            <w:tcW w:w="4190" w:type="dxa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OWU …..</w:t>
            </w:r>
          </w:p>
        </w:tc>
      </w:tr>
      <w:tr w:rsidR="00A25A02" w:rsidRPr="00A25A02" w:rsidTr="005B3DC0">
        <w:tc>
          <w:tcPr>
            <w:tcW w:w="4152" w:type="dxa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……………………..</w:t>
            </w:r>
          </w:p>
        </w:tc>
        <w:tc>
          <w:tcPr>
            <w:tcW w:w="4190" w:type="dxa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OWU …..</w:t>
            </w:r>
          </w:p>
        </w:tc>
      </w:tr>
      <w:tr w:rsidR="00A25A02" w:rsidRPr="00A25A02" w:rsidTr="005B3DC0">
        <w:tc>
          <w:tcPr>
            <w:tcW w:w="8342" w:type="dxa"/>
            <w:gridSpan w:val="2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Część III zamówienia</w:t>
            </w:r>
          </w:p>
        </w:tc>
      </w:tr>
      <w:tr w:rsidR="00A25A02" w:rsidRPr="00A25A02" w:rsidTr="005B3DC0">
        <w:tc>
          <w:tcPr>
            <w:tcW w:w="4152" w:type="dxa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…………………….. </w:t>
            </w:r>
          </w:p>
        </w:tc>
        <w:tc>
          <w:tcPr>
            <w:tcW w:w="4190" w:type="dxa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OWU …..</w:t>
            </w:r>
          </w:p>
        </w:tc>
      </w:tr>
      <w:tr w:rsidR="00A25A02" w:rsidRPr="00A25A02" w:rsidTr="005B3DC0">
        <w:tc>
          <w:tcPr>
            <w:tcW w:w="4152" w:type="dxa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……………………..</w:t>
            </w:r>
          </w:p>
        </w:tc>
        <w:tc>
          <w:tcPr>
            <w:tcW w:w="4190" w:type="dxa"/>
            <w:shd w:val="clear" w:color="auto" w:fill="auto"/>
          </w:tcPr>
          <w:p w:rsidR="00A25A02" w:rsidRPr="00A25A02" w:rsidRDefault="00A25A02" w:rsidP="00A25A02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25A0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OWU …..</w:t>
            </w:r>
          </w:p>
        </w:tc>
      </w:tr>
    </w:tbl>
    <w:p w:rsidR="00A25A02" w:rsidRPr="00A25A02" w:rsidRDefault="00A25A02" w:rsidP="00A25A02">
      <w:pPr>
        <w:numPr>
          <w:ilvl w:val="0"/>
          <w:numId w:val="3"/>
        </w:numPr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 Załącznikami do niniejszej oferty są:</w:t>
      </w:r>
    </w:p>
    <w:p w:rsidR="00A25A02" w:rsidRPr="00A25A02" w:rsidRDefault="00A25A02" w:rsidP="00A25A02">
      <w:pPr>
        <w:tabs>
          <w:tab w:val="left" w:pos="113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            -  Pełnomocnictwo dla osoby podpisującej ofertę (Zał. Nr 1),</w:t>
      </w:r>
    </w:p>
    <w:p w:rsidR="00A25A02" w:rsidRPr="00A25A02" w:rsidRDefault="00A25A02" w:rsidP="00A25A02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>- Kopia dokumentu potwierdzającego posiadanie uprawnień do prowadzenia działalności ubezpieczeniowej potwierdzona za zgodność z oryginałem przez Wykonawcę (Zał. Nr 2),</w:t>
      </w:r>
    </w:p>
    <w:p w:rsidR="00A25A02" w:rsidRPr="00A25A02" w:rsidRDefault="00A25A02" w:rsidP="00A25A02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>- Aktualny odpis z właściwego rejestru jeżeli odrębne przepisy wymagają wpisu do rejestru wystawione  nie wcześniej niż 6 m-</w:t>
      </w:r>
      <w:proofErr w:type="spellStart"/>
      <w:r w:rsidRPr="00A25A02">
        <w:rPr>
          <w:rFonts w:ascii="Arial" w:eastAsia="Times New Roman" w:hAnsi="Arial" w:cs="Arial"/>
          <w:sz w:val="20"/>
          <w:szCs w:val="20"/>
          <w:lang w:eastAsia="ar-SA"/>
        </w:rPr>
        <w:t>cy</w:t>
      </w:r>
      <w:proofErr w:type="spellEnd"/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 przed upływem terminu składania ofert (Zał. nr 3),</w:t>
      </w:r>
    </w:p>
    <w:p w:rsidR="00A25A02" w:rsidRPr="00A25A02" w:rsidRDefault="00A25A02" w:rsidP="00A25A02">
      <w:pPr>
        <w:tabs>
          <w:tab w:val="left" w:pos="113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           -  Oświadczenie dotyczące informowania o bieżącej likwidacji szkód (zał. Nr 4),</w:t>
      </w:r>
    </w:p>
    <w:p w:rsidR="00A25A02" w:rsidRPr="00A25A02" w:rsidRDefault="00A25A02" w:rsidP="00A25A02">
      <w:pPr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>- Oświadczenie zgodnie z załącznikiem nr 5 (dotyczy tylko Wykonawców działających w formie towarzystwa ubezpieczeń wzajemnych)</w:t>
      </w:r>
    </w:p>
    <w:p w:rsidR="00A25A02" w:rsidRPr="00A25A02" w:rsidRDefault="00A25A02" w:rsidP="00A25A02">
      <w:pPr>
        <w:tabs>
          <w:tab w:val="left" w:pos="113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           - Ogólne warunki wszystkich ubezpieczeń, które są przedmiotem zamówienia (Zał. nr 6).</w:t>
      </w:r>
    </w:p>
    <w:p w:rsidR="00A25A02" w:rsidRPr="00A25A02" w:rsidRDefault="00A25A02" w:rsidP="00A25A02">
      <w:pPr>
        <w:tabs>
          <w:tab w:val="left" w:pos="1134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5A02" w:rsidRPr="00A25A02" w:rsidRDefault="00A25A02" w:rsidP="00A25A02">
      <w:pPr>
        <w:suppressAutoHyphens/>
        <w:spacing w:after="0" w:line="24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5A02" w:rsidRPr="00A25A02" w:rsidRDefault="00A25A02" w:rsidP="00A25A02">
      <w:pPr>
        <w:suppressAutoHyphens/>
        <w:spacing w:after="0" w:line="24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>Na złożoną ofertę składa się ........... ponumerowanych stron z zachowaniem ciągłości numeracji.</w:t>
      </w:r>
    </w:p>
    <w:p w:rsidR="00A25A02" w:rsidRPr="00A25A02" w:rsidRDefault="00A25A02" w:rsidP="00A25A02">
      <w:pPr>
        <w:suppressAutoHyphens/>
        <w:spacing w:after="0" w:line="24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A25A02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</w:t>
      </w:r>
    </w:p>
    <w:p w:rsidR="00A25A02" w:rsidRPr="00A25A02" w:rsidRDefault="00A25A02" w:rsidP="00A25A02">
      <w:pPr>
        <w:suppressAutoHyphens/>
        <w:spacing w:after="0" w:line="24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5A02" w:rsidRPr="00A25A02" w:rsidRDefault="00A25A02" w:rsidP="00A25A02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A25A0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A25A0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A25A0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A25A0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A25A0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A25A02"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:rsidR="00A25A02" w:rsidRPr="00A25A02" w:rsidRDefault="00A25A02" w:rsidP="00A25A02">
      <w:pPr>
        <w:suppressAutoHyphens/>
        <w:spacing w:after="0" w:line="240" w:lineRule="auto"/>
        <w:ind w:right="567" w:firstLine="396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Podpisano:     </w:t>
      </w:r>
    </w:p>
    <w:p w:rsidR="00A25A02" w:rsidRPr="00A25A02" w:rsidRDefault="00A25A02" w:rsidP="00A25A02">
      <w:pPr>
        <w:suppressAutoHyphens/>
        <w:spacing w:after="0" w:line="240" w:lineRule="auto"/>
        <w:ind w:left="6096" w:righ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</w:t>
      </w:r>
    </w:p>
    <w:p w:rsidR="00A25A02" w:rsidRPr="00A25A02" w:rsidRDefault="00A25A02" w:rsidP="00A25A02">
      <w:pPr>
        <w:suppressAutoHyphens/>
        <w:spacing w:after="0" w:line="240" w:lineRule="auto"/>
        <w:ind w:left="6096" w:right="567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A25A02">
        <w:rPr>
          <w:rFonts w:ascii="Arial" w:eastAsia="Times New Roman" w:hAnsi="Arial" w:cs="Arial"/>
          <w:sz w:val="20"/>
          <w:szCs w:val="20"/>
          <w:lang w:eastAsia="ar-SA"/>
        </w:rPr>
        <w:t>(czytelny podpis lub w przypadku parafki           pieczątka imienna upełnomocnionego przedstawiciela)</w:t>
      </w:r>
    </w:p>
    <w:p w:rsidR="00A25A02" w:rsidRPr="00A25A02" w:rsidRDefault="00A25A02" w:rsidP="00A25A02">
      <w:pPr>
        <w:suppressAutoHyphens/>
        <w:spacing w:after="0" w:line="240" w:lineRule="auto"/>
        <w:ind w:left="6096" w:right="567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5A02" w:rsidRPr="00A25A02" w:rsidRDefault="00A25A02" w:rsidP="00A25A02">
      <w:pPr>
        <w:suppressAutoHyphens/>
        <w:spacing w:after="0" w:line="240" w:lineRule="auto"/>
        <w:ind w:left="6096" w:right="567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5A02" w:rsidRPr="00A25A02" w:rsidRDefault="00A25A02" w:rsidP="00A25A02">
      <w:pPr>
        <w:suppressAutoHyphens/>
        <w:spacing w:after="0" w:line="240" w:lineRule="auto"/>
        <w:ind w:left="6096" w:right="567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5A02" w:rsidRPr="00A25A02" w:rsidRDefault="00A25A02" w:rsidP="00A25A02">
      <w:pPr>
        <w:suppressAutoHyphens/>
        <w:spacing w:after="0" w:line="240" w:lineRule="auto"/>
        <w:ind w:left="6096" w:right="567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5A02" w:rsidRPr="00A25A02" w:rsidRDefault="00A25A02" w:rsidP="00A25A02">
      <w:pPr>
        <w:suppressAutoHyphens/>
        <w:spacing w:after="0" w:line="240" w:lineRule="auto"/>
        <w:ind w:left="6096" w:right="567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5A02" w:rsidRPr="00A25A02" w:rsidRDefault="00A25A02" w:rsidP="00A25A02">
      <w:pPr>
        <w:suppressAutoHyphens/>
        <w:spacing w:after="0" w:line="360" w:lineRule="auto"/>
        <w:jc w:val="both"/>
        <w:rPr>
          <w:rFonts w:ascii="Arial" w:eastAsia="Lucida Sans Unicode" w:hAnsi="Arial" w:cs="Arial"/>
          <w:b/>
          <w:i/>
          <w:iCs/>
          <w:sz w:val="20"/>
          <w:szCs w:val="20"/>
          <w:u w:val="single"/>
          <w:lang w:eastAsia="ar-SA"/>
        </w:rPr>
      </w:pPr>
      <w:r w:rsidRPr="00A25A02">
        <w:rPr>
          <w:rFonts w:ascii="Arial" w:eastAsia="Lucida Sans Unicode" w:hAnsi="Arial" w:cs="Arial"/>
          <w:b/>
          <w:i/>
          <w:iCs/>
          <w:sz w:val="20"/>
          <w:szCs w:val="20"/>
          <w:u w:val="single"/>
          <w:lang w:eastAsia="ar-SA"/>
        </w:rPr>
        <w:t>Uwagi dla Wykonawcy:</w:t>
      </w:r>
    </w:p>
    <w:p w:rsidR="003B6D52" w:rsidRDefault="00A25A02" w:rsidP="00A25A02">
      <w:r w:rsidRPr="00A25A02">
        <w:rPr>
          <w:rFonts w:ascii="Arial" w:eastAsia="Lucida Sans Unicode" w:hAnsi="Arial" w:cs="Arial"/>
          <w:i/>
          <w:iCs/>
          <w:sz w:val="20"/>
          <w:szCs w:val="20"/>
          <w:lang w:eastAsia="ar-SA"/>
        </w:rPr>
        <w:t xml:space="preserve">  */   -   niepotrzebne skreślić</w:t>
      </w:r>
    </w:p>
    <w:sectPr w:rsidR="003B6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E"/>
    <w:multiLevelType w:val="singleLevel"/>
    <w:tmpl w:val="0000001E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</w:abstractNum>
  <w:abstractNum w:abstractNumId="1">
    <w:nsid w:val="021F1809"/>
    <w:multiLevelType w:val="hybridMultilevel"/>
    <w:tmpl w:val="79E833B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C410BD"/>
    <w:multiLevelType w:val="hybridMultilevel"/>
    <w:tmpl w:val="AED806EA"/>
    <w:lvl w:ilvl="0" w:tplc="D5DA95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06"/>
    <w:rsid w:val="009D7F85"/>
    <w:rsid w:val="00A25A02"/>
    <w:rsid w:val="00BB4035"/>
    <w:rsid w:val="00CA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898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Stec</dc:creator>
  <cp:keywords/>
  <dc:description/>
  <cp:lastModifiedBy>Jacek Stec</cp:lastModifiedBy>
  <cp:revision>2</cp:revision>
  <dcterms:created xsi:type="dcterms:W3CDTF">2017-10-05T07:57:00Z</dcterms:created>
  <dcterms:modified xsi:type="dcterms:W3CDTF">2017-10-05T07:58:00Z</dcterms:modified>
</cp:coreProperties>
</file>